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F9" w:rsidRPr="00B7796B" w:rsidRDefault="009336D9" w:rsidP="00822A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36D9" w:rsidRPr="00591B48" w:rsidRDefault="009336D9" w:rsidP="009336D9">
      <w:pPr>
        <w:ind w:right="-339"/>
        <w:jc w:val="center"/>
        <w:outlineLvl w:val="0"/>
        <w:rPr>
          <w:rFonts w:ascii="Arial" w:eastAsia="Calibri" w:hAnsi="Arial" w:cs="Arial"/>
          <w:b/>
          <w:sz w:val="2"/>
          <w:szCs w:val="2"/>
          <w:u w:val="single"/>
        </w:rPr>
      </w:pPr>
      <w:r w:rsidRPr="00756C61">
        <w:rPr>
          <w:rFonts w:ascii="Arial" w:eastAsia="Calibri" w:hAnsi="Arial" w:cs="Arial"/>
          <w:b/>
          <w:sz w:val="32"/>
          <w:szCs w:val="32"/>
        </w:rPr>
        <w:t>07.12.2017г</w:t>
      </w:r>
      <w:r w:rsidRPr="00591B48">
        <w:rPr>
          <w:rFonts w:ascii="Arial" w:eastAsia="Calibri" w:hAnsi="Arial" w:cs="Arial"/>
          <w:b/>
          <w:sz w:val="32"/>
          <w:szCs w:val="32"/>
        </w:rPr>
        <w:t>. №</w:t>
      </w:r>
      <w:r w:rsidR="00715328">
        <w:rPr>
          <w:rFonts w:ascii="Arial" w:eastAsia="Calibri" w:hAnsi="Arial" w:cs="Arial"/>
          <w:b/>
          <w:sz w:val="32"/>
          <w:szCs w:val="32"/>
        </w:rPr>
        <w:t xml:space="preserve"> 165</w:t>
      </w:r>
      <w:r w:rsidRPr="00591B48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591B48">
        <w:rPr>
          <w:rFonts w:ascii="Arial" w:eastAsia="Calibri" w:hAnsi="Arial" w:cs="Arial"/>
          <w:b/>
          <w:sz w:val="32"/>
          <w:szCs w:val="32"/>
          <w:u w:val="single"/>
        </w:rPr>
        <w:t xml:space="preserve">             </w:t>
      </w:r>
    </w:p>
    <w:p w:rsidR="009336D9" w:rsidRPr="00591B48" w:rsidRDefault="009336D9" w:rsidP="009336D9">
      <w:pPr>
        <w:ind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591B4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336D9" w:rsidRPr="00591B48" w:rsidRDefault="009336D9" w:rsidP="009336D9">
      <w:pPr>
        <w:ind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591B4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336D9" w:rsidRPr="00591B48" w:rsidRDefault="009336D9" w:rsidP="009336D9">
      <w:pPr>
        <w:ind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591B48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</w:p>
    <w:p w:rsidR="009336D9" w:rsidRPr="00591B48" w:rsidRDefault="009336D9" w:rsidP="009336D9">
      <w:pPr>
        <w:ind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591B48">
        <w:rPr>
          <w:rFonts w:ascii="Arial" w:eastAsia="Calibri" w:hAnsi="Arial" w:cs="Arial"/>
          <w:b/>
          <w:sz w:val="32"/>
          <w:szCs w:val="32"/>
        </w:rPr>
        <w:t>«БОХАНСКИЙ РАЙОН»</w:t>
      </w:r>
    </w:p>
    <w:p w:rsidR="009336D9" w:rsidRPr="00591B48" w:rsidRDefault="009336D9" w:rsidP="009336D9">
      <w:pPr>
        <w:ind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591B48">
        <w:rPr>
          <w:rFonts w:ascii="Arial" w:eastAsia="Calibri" w:hAnsi="Arial" w:cs="Arial"/>
          <w:b/>
          <w:sz w:val="32"/>
          <w:szCs w:val="32"/>
        </w:rPr>
        <w:t>ДУМА</w:t>
      </w:r>
    </w:p>
    <w:p w:rsidR="009336D9" w:rsidRDefault="009336D9" w:rsidP="009336D9">
      <w:pPr>
        <w:pStyle w:val="ConsPlusTitle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 xml:space="preserve">   </w:t>
      </w:r>
      <w:r w:rsidRPr="000C0C17">
        <w:rPr>
          <w:rFonts w:ascii="Arial" w:eastAsia="Calibri" w:hAnsi="Arial" w:cs="Arial"/>
          <w:sz w:val="32"/>
          <w:szCs w:val="32"/>
          <w:lang w:eastAsia="en-US"/>
        </w:rPr>
        <w:t>РЕШЕНИЕ</w:t>
      </w:r>
    </w:p>
    <w:p w:rsidR="00822AF9" w:rsidRPr="00B7796B" w:rsidRDefault="00822AF9" w:rsidP="00822AF9">
      <w:pPr>
        <w:rPr>
          <w:b/>
          <w:sz w:val="28"/>
          <w:szCs w:val="28"/>
        </w:rPr>
      </w:pPr>
    </w:p>
    <w:p w:rsidR="00822AF9" w:rsidRPr="009336D9" w:rsidRDefault="00822AF9" w:rsidP="00822AF9">
      <w:pPr>
        <w:jc w:val="center"/>
        <w:rPr>
          <w:rFonts w:ascii="Arial" w:hAnsi="Arial" w:cs="Arial"/>
          <w:sz w:val="32"/>
          <w:szCs w:val="32"/>
        </w:rPr>
      </w:pPr>
      <w:r w:rsidRPr="009336D9">
        <w:rPr>
          <w:rFonts w:ascii="Arial" w:hAnsi="Arial" w:cs="Arial"/>
          <w:b/>
          <w:sz w:val="32"/>
          <w:szCs w:val="32"/>
        </w:rPr>
        <w:t xml:space="preserve"> О ПОВЫШЕНИИ ДОЛЖНОСТНЫХ ОКЛАДОВ МУНИЦПАЛЬНЫХ СЛУЖАЩИХ  КОНТРОЛЬНО-СЧЕТНОЙ ПАЛАТЫ МУНИЦИПАЛЬНОГО ОБРАЗОВАНИЯ «БОХАНСКИЙ РАЙОН»</w:t>
      </w:r>
    </w:p>
    <w:p w:rsidR="00822AF9" w:rsidRPr="00B7796B" w:rsidRDefault="00822AF9" w:rsidP="00822AF9">
      <w:pPr>
        <w:rPr>
          <w:sz w:val="28"/>
          <w:szCs w:val="28"/>
        </w:rPr>
      </w:pPr>
    </w:p>
    <w:p w:rsidR="00822AF9" w:rsidRPr="00764865" w:rsidRDefault="00822AF9" w:rsidP="00822AF9">
      <w:pPr>
        <w:ind w:firstLine="708"/>
        <w:jc w:val="both"/>
        <w:rPr>
          <w:sz w:val="24"/>
          <w:szCs w:val="24"/>
        </w:rPr>
      </w:pPr>
      <w:proofErr w:type="gramStart"/>
      <w:r w:rsidRPr="009A0548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Федеральным законом от 02.03.2007  № 25-ФЗ «О муниципальной службе в Российской Федерации», постановления Губернатора Иркутской области от 16.11.2007 г. № 536-п «О размерах должностных окладов и ежемесячного денежного поощрения государственных гражданских служащих Иркутской области»,</w:t>
      </w:r>
      <w:r w:rsidRPr="00764865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764865">
        <w:rPr>
          <w:rFonts w:ascii="Arial" w:hAnsi="Arial" w:cs="Arial"/>
          <w:sz w:val="24"/>
          <w:szCs w:val="24"/>
        </w:rPr>
        <w:t xml:space="preserve">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</w:t>
      </w:r>
      <w:proofErr w:type="gramEnd"/>
      <w:r w:rsidRPr="00764865">
        <w:rPr>
          <w:rFonts w:ascii="Arial" w:hAnsi="Arial" w:cs="Arial"/>
          <w:sz w:val="24"/>
          <w:szCs w:val="24"/>
        </w:rPr>
        <w:t xml:space="preserve"> Иркутской области»</w:t>
      </w:r>
      <w:r w:rsidRPr="00764865">
        <w:rPr>
          <w:rFonts w:ascii="Arial" w:hAnsi="Arial" w:cs="Arial"/>
        </w:rPr>
        <w:t xml:space="preserve"> </w:t>
      </w:r>
      <w:r w:rsidRPr="00764865">
        <w:rPr>
          <w:rFonts w:ascii="Arial" w:hAnsi="Arial" w:cs="Arial"/>
          <w:sz w:val="24"/>
          <w:szCs w:val="24"/>
        </w:rPr>
        <w:t xml:space="preserve">Указа Губернатора Иркутской области № 191-уг от 19.10.2017 г. «Об увеличении (индексации) размеров окладов месячного денежного содержания государственных гражданских служащих Иркутской области», в соответствии с постановлением  Губернатора Иркутской области  от 14.04.2008 г. № 147-п « О повышении окладов месячного денежного содержания </w:t>
      </w:r>
      <w:proofErr w:type="gramStart"/>
      <w:r w:rsidRPr="00764865">
        <w:rPr>
          <w:rFonts w:ascii="Arial" w:hAnsi="Arial" w:cs="Arial"/>
          <w:sz w:val="24"/>
          <w:szCs w:val="24"/>
        </w:rPr>
        <w:t xml:space="preserve">государственных гражданских служащих Иркутской области» и 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области, установленные  указом  Губернатора Иркутской области от 30.04.2010 г. № 87-уг «О размерах окладов за классный чин государственных гражданских служащих Иркутской области», </w:t>
      </w:r>
      <w:r>
        <w:rPr>
          <w:rFonts w:ascii="Arial" w:hAnsi="Arial" w:cs="Arial"/>
          <w:sz w:val="24"/>
          <w:szCs w:val="24"/>
        </w:rPr>
        <w:t>П</w:t>
      </w:r>
      <w:r w:rsidRPr="00764865">
        <w:rPr>
          <w:rFonts w:ascii="Arial" w:hAnsi="Arial" w:cs="Arial"/>
          <w:sz w:val="24"/>
          <w:szCs w:val="24"/>
        </w:rPr>
        <w:t xml:space="preserve">оложением «Об оплате труда муниципальных служащих администрации </w:t>
      </w:r>
      <w:r w:rsidR="009336D9">
        <w:rPr>
          <w:rFonts w:ascii="Arial" w:hAnsi="Arial" w:cs="Arial"/>
          <w:sz w:val="24"/>
          <w:szCs w:val="24"/>
        </w:rPr>
        <w:t>муниципального образования</w:t>
      </w:r>
      <w:r w:rsidRPr="0076486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64865">
        <w:rPr>
          <w:rFonts w:ascii="Arial" w:hAnsi="Arial" w:cs="Arial"/>
          <w:sz w:val="24"/>
          <w:szCs w:val="24"/>
        </w:rPr>
        <w:t>Боханский</w:t>
      </w:r>
      <w:proofErr w:type="spellEnd"/>
      <w:r w:rsidRPr="00764865">
        <w:rPr>
          <w:rFonts w:ascii="Arial" w:hAnsi="Arial" w:cs="Arial"/>
          <w:sz w:val="24"/>
          <w:szCs w:val="24"/>
        </w:rPr>
        <w:t xml:space="preserve"> район» утвержденного решением Думы </w:t>
      </w:r>
      <w:r w:rsidR="009336D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9336D9">
        <w:rPr>
          <w:rFonts w:ascii="Arial" w:hAnsi="Arial" w:cs="Arial"/>
          <w:sz w:val="24"/>
          <w:szCs w:val="24"/>
        </w:rPr>
        <w:t xml:space="preserve"> образования</w:t>
      </w:r>
      <w:r w:rsidRPr="0076486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64865">
        <w:rPr>
          <w:rFonts w:ascii="Arial" w:hAnsi="Arial" w:cs="Arial"/>
          <w:sz w:val="24"/>
          <w:szCs w:val="24"/>
        </w:rPr>
        <w:t>Боханский</w:t>
      </w:r>
      <w:proofErr w:type="spellEnd"/>
      <w:r w:rsidRPr="00764865">
        <w:rPr>
          <w:rFonts w:ascii="Arial" w:hAnsi="Arial" w:cs="Arial"/>
          <w:sz w:val="24"/>
          <w:szCs w:val="24"/>
        </w:rPr>
        <w:t xml:space="preserve"> район» № 154 от 25.05.2011 г.,   руко</w:t>
      </w:r>
      <w:r w:rsidR="009E2726">
        <w:rPr>
          <w:rFonts w:ascii="Arial" w:hAnsi="Arial" w:cs="Arial"/>
          <w:sz w:val="24"/>
          <w:szCs w:val="24"/>
        </w:rPr>
        <w:t>водствуясь ст. 27 Устава муниципального образования</w:t>
      </w:r>
      <w:r w:rsidRPr="0076486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64865">
        <w:rPr>
          <w:rFonts w:ascii="Arial" w:hAnsi="Arial" w:cs="Arial"/>
          <w:sz w:val="24"/>
          <w:szCs w:val="24"/>
        </w:rPr>
        <w:t>Боханский</w:t>
      </w:r>
      <w:proofErr w:type="spellEnd"/>
      <w:r w:rsidRPr="00764865">
        <w:rPr>
          <w:rFonts w:ascii="Arial" w:hAnsi="Arial" w:cs="Arial"/>
          <w:sz w:val="24"/>
          <w:szCs w:val="24"/>
        </w:rPr>
        <w:t xml:space="preserve"> район»</w:t>
      </w:r>
      <w:r w:rsidR="009E2726">
        <w:rPr>
          <w:rFonts w:ascii="Arial" w:hAnsi="Arial" w:cs="Arial"/>
          <w:sz w:val="24"/>
          <w:szCs w:val="24"/>
        </w:rPr>
        <w:t>, Дума муниципального образования «</w:t>
      </w:r>
      <w:proofErr w:type="spellStart"/>
      <w:r w:rsidR="009E2726">
        <w:rPr>
          <w:rFonts w:ascii="Arial" w:hAnsi="Arial" w:cs="Arial"/>
          <w:sz w:val="24"/>
          <w:szCs w:val="24"/>
        </w:rPr>
        <w:t>Боханский</w:t>
      </w:r>
      <w:proofErr w:type="spellEnd"/>
      <w:r w:rsidR="009E2726">
        <w:rPr>
          <w:rFonts w:ascii="Arial" w:hAnsi="Arial" w:cs="Arial"/>
          <w:sz w:val="24"/>
          <w:szCs w:val="24"/>
        </w:rPr>
        <w:t xml:space="preserve"> район»</w:t>
      </w:r>
      <w:r w:rsidRPr="00764865">
        <w:rPr>
          <w:rFonts w:ascii="Arial" w:hAnsi="Arial" w:cs="Arial"/>
          <w:sz w:val="24"/>
          <w:szCs w:val="24"/>
        </w:rPr>
        <w:t xml:space="preserve">  </w:t>
      </w:r>
    </w:p>
    <w:p w:rsidR="00822AF9" w:rsidRPr="00764865" w:rsidRDefault="00822AF9" w:rsidP="00822AF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AF9" w:rsidRPr="009E2726" w:rsidRDefault="009E2726" w:rsidP="009E2726">
      <w:pPr>
        <w:jc w:val="center"/>
        <w:rPr>
          <w:rFonts w:ascii="Arial" w:hAnsi="Arial" w:cs="Arial"/>
          <w:b/>
          <w:sz w:val="30"/>
          <w:szCs w:val="30"/>
        </w:rPr>
      </w:pPr>
      <w:r w:rsidRPr="009E2726">
        <w:rPr>
          <w:rFonts w:ascii="Arial" w:hAnsi="Arial" w:cs="Arial"/>
          <w:b/>
          <w:sz w:val="30"/>
          <w:szCs w:val="30"/>
        </w:rPr>
        <w:t>РЕШИЛА:</w:t>
      </w:r>
    </w:p>
    <w:p w:rsidR="00822AF9" w:rsidRPr="00EE029F" w:rsidRDefault="00822AF9" w:rsidP="00822AF9">
      <w:pPr>
        <w:jc w:val="both"/>
        <w:rPr>
          <w:b/>
          <w:sz w:val="24"/>
          <w:szCs w:val="24"/>
        </w:rPr>
      </w:pPr>
    </w:p>
    <w:p w:rsidR="00822AF9" w:rsidRPr="00EE029F" w:rsidRDefault="00822AF9" w:rsidP="00822AF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029F">
        <w:rPr>
          <w:rFonts w:ascii="Arial" w:hAnsi="Arial" w:cs="Arial"/>
          <w:sz w:val="24"/>
          <w:szCs w:val="24"/>
        </w:rPr>
        <w:t>1.Увеличить (проиндексировать) размеры</w:t>
      </w:r>
      <w:r>
        <w:rPr>
          <w:rFonts w:ascii="Arial" w:hAnsi="Arial" w:cs="Arial"/>
          <w:sz w:val="24"/>
          <w:szCs w:val="24"/>
        </w:rPr>
        <w:t xml:space="preserve"> месячных</w:t>
      </w:r>
      <w:r w:rsidRPr="00EE029F">
        <w:rPr>
          <w:rFonts w:ascii="Arial" w:hAnsi="Arial" w:cs="Arial"/>
          <w:sz w:val="24"/>
          <w:szCs w:val="24"/>
        </w:rPr>
        <w:t xml:space="preserve"> должностных окладов, муниципальным служащим  </w:t>
      </w:r>
      <w:r>
        <w:rPr>
          <w:rFonts w:ascii="Arial" w:hAnsi="Arial" w:cs="Arial"/>
          <w:sz w:val="24"/>
          <w:szCs w:val="24"/>
        </w:rPr>
        <w:t xml:space="preserve">контрольно счетной палаты </w:t>
      </w:r>
      <w:r w:rsidR="009E2726">
        <w:rPr>
          <w:rFonts w:ascii="Arial" w:hAnsi="Arial" w:cs="Arial"/>
          <w:sz w:val="24"/>
          <w:szCs w:val="24"/>
        </w:rPr>
        <w:t>муниципального образования</w:t>
      </w:r>
      <w:r w:rsidRPr="00EE02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в 1,04 раза </w:t>
      </w:r>
      <w:r w:rsidRPr="00EE029F">
        <w:rPr>
          <w:rFonts w:ascii="Arial" w:hAnsi="Arial" w:cs="Arial"/>
          <w:sz w:val="24"/>
          <w:szCs w:val="24"/>
        </w:rPr>
        <w:t xml:space="preserve"> с 1 января 2018 г. установленные </w:t>
      </w:r>
      <w:r>
        <w:rPr>
          <w:rFonts w:ascii="Arial" w:hAnsi="Arial" w:cs="Arial"/>
          <w:sz w:val="24"/>
          <w:szCs w:val="24"/>
        </w:rPr>
        <w:t xml:space="preserve"> решением Думы </w:t>
      </w:r>
      <w:r w:rsidR="009E272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№ 224 от 30.05.2012г. «Об утверждении положения «Об оплате труда муниципальных служащих контрольно –</w:t>
      </w:r>
      <w:r w:rsidR="009E2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счетной палаты  </w:t>
      </w:r>
      <w:r w:rsidR="009E272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22AF9" w:rsidRDefault="00822AF9" w:rsidP="00822AF9">
      <w:pPr>
        <w:jc w:val="both"/>
        <w:rPr>
          <w:rFonts w:ascii="Arial" w:hAnsi="Arial" w:cs="Arial"/>
          <w:sz w:val="24"/>
          <w:szCs w:val="24"/>
        </w:rPr>
      </w:pPr>
      <w:r w:rsidRPr="00EE029F">
        <w:rPr>
          <w:rFonts w:ascii="Arial" w:hAnsi="Arial" w:cs="Arial"/>
          <w:sz w:val="24"/>
          <w:szCs w:val="24"/>
        </w:rPr>
        <w:tab/>
        <w:t xml:space="preserve">2.Увеличить (проиндексировать) размеры окладов  за классный чин муниципальным служащим </w:t>
      </w:r>
      <w:r>
        <w:rPr>
          <w:rFonts w:ascii="Arial" w:hAnsi="Arial" w:cs="Arial"/>
          <w:sz w:val="24"/>
          <w:szCs w:val="24"/>
        </w:rPr>
        <w:t>контрольно-счетной палаты</w:t>
      </w:r>
      <w:r w:rsidRPr="00EE029F">
        <w:rPr>
          <w:rFonts w:ascii="Arial" w:hAnsi="Arial" w:cs="Arial"/>
          <w:sz w:val="24"/>
          <w:szCs w:val="24"/>
        </w:rPr>
        <w:t xml:space="preserve"> </w:t>
      </w:r>
      <w:r w:rsidR="009E2726">
        <w:rPr>
          <w:rFonts w:ascii="Arial" w:hAnsi="Arial" w:cs="Arial"/>
          <w:sz w:val="24"/>
          <w:szCs w:val="24"/>
        </w:rPr>
        <w:t xml:space="preserve">муниципального </w:t>
      </w:r>
      <w:r w:rsidR="009E2726">
        <w:rPr>
          <w:rFonts w:ascii="Arial" w:hAnsi="Arial" w:cs="Arial"/>
          <w:sz w:val="24"/>
          <w:szCs w:val="24"/>
        </w:rPr>
        <w:lastRenderedPageBreak/>
        <w:t>образования</w:t>
      </w:r>
      <w:r w:rsidRPr="00EE029F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EE029F">
        <w:rPr>
          <w:rFonts w:ascii="Arial" w:hAnsi="Arial" w:cs="Arial"/>
          <w:sz w:val="24"/>
          <w:szCs w:val="24"/>
        </w:rPr>
        <w:t>Боханский</w:t>
      </w:r>
      <w:proofErr w:type="spellEnd"/>
      <w:r w:rsidRPr="00EE029F">
        <w:rPr>
          <w:rFonts w:ascii="Arial" w:hAnsi="Arial" w:cs="Arial"/>
          <w:sz w:val="24"/>
          <w:szCs w:val="24"/>
        </w:rPr>
        <w:t xml:space="preserve"> район»  в соответствии с присвоенными им классными чинами в 1,04 раза с 1 января 2018 г.</w:t>
      </w:r>
    </w:p>
    <w:p w:rsidR="009E2726" w:rsidRDefault="009E2726" w:rsidP="00822AF9">
      <w:pPr>
        <w:jc w:val="both"/>
        <w:rPr>
          <w:rFonts w:ascii="Arial" w:hAnsi="Arial" w:cs="Arial"/>
          <w:sz w:val="24"/>
          <w:szCs w:val="24"/>
        </w:rPr>
      </w:pPr>
    </w:p>
    <w:p w:rsidR="00822AF9" w:rsidRDefault="00822AF9" w:rsidP="00822A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3.Установить, что при увеличении (индексации) должностных окладов муниципальных служащих  контрольно-счетной палаты</w:t>
      </w:r>
      <w:r w:rsidR="009E2726" w:rsidRPr="009E2726">
        <w:rPr>
          <w:rFonts w:ascii="Arial" w:hAnsi="Arial" w:cs="Arial"/>
          <w:sz w:val="24"/>
          <w:szCs w:val="24"/>
        </w:rPr>
        <w:t xml:space="preserve"> </w:t>
      </w:r>
      <w:r w:rsidR="009E272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размеры должностных окладов муниципальных служащих   в соответствии с замещаемыми ими должностями муниципальной службы подлежат округлению до целого рубля в сторону увеличения</w:t>
      </w:r>
    </w:p>
    <w:p w:rsidR="009E2726" w:rsidRPr="00EE029F" w:rsidRDefault="009E2726" w:rsidP="00822AF9">
      <w:pPr>
        <w:jc w:val="both"/>
        <w:rPr>
          <w:rFonts w:ascii="Arial" w:hAnsi="Arial" w:cs="Arial"/>
          <w:sz w:val="24"/>
          <w:szCs w:val="24"/>
        </w:rPr>
      </w:pPr>
    </w:p>
    <w:p w:rsidR="00822AF9" w:rsidRPr="00EE029F" w:rsidRDefault="00822AF9" w:rsidP="00822AF9">
      <w:pPr>
        <w:jc w:val="both"/>
        <w:rPr>
          <w:rFonts w:ascii="Arial" w:hAnsi="Arial" w:cs="Arial"/>
          <w:sz w:val="24"/>
          <w:szCs w:val="24"/>
        </w:rPr>
      </w:pPr>
      <w:r w:rsidRPr="00EE029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4</w:t>
      </w:r>
      <w:r w:rsidRPr="00EE029F">
        <w:rPr>
          <w:rFonts w:ascii="Arial" w:hAnsi="Arial" w:cs="Arial"/>
          <w:sz w:val="24"/>
          <w:szCs w:val="24"/>
        </w:rPr>
        <w:t>.Настоящее решение  Думы подлежит официальному опубликованию в газете «Сельская правда» и вступает в силу с 1.01.2018 г.</w:t>
      </w:r>
    </w:p>
    <w:p w:rsidR="00822AF9" w:rsidRPr="00EE029F" w:rsidRDefault="00822AF9" w:rsidP="00822AF9">
      <w:pPr>
        <w:jc w:val="both"/>
        <w:rPr>
          <w:rFonts w:ascii="Arial" w:hAnsi="Arial" w:cs="Arial"/>
          <w:sz w:val="24"/>
          <w:szCs w:val="24"/>
        </w:rPr>
      </w:pPr>
    </w:p>
    <w:p w:rsidR="00822AF9" w:rsidRPr="00EE029F" w:rsidRDefault="00822AF9" w:rsidP="00822AF9">
      <w:pPr>
        <w:jc w:val="both"/>
        <w:rPr>
          <w:rFonts w:ascii="Arial" w:hAnsi="Arial" w:cs="Arial"/>
          <w:sz w:val="24"/>
          <w:szCs w:val="24"/>
        </w:rPr>
      </w:pPr>
      <w:r w:rsidRPr="00B7796B">
        <w:rPr>
          <w:sz w:val="28"/>
          <w:szCs w:val="28"/>
        </w:rPr>
        <w:t>.</w:t>
      </w:r>
    </w:p>
    <w:p w:rsidR="009E2726" w:rsidRDefault="00822AF9" w:rsidP="00822AF9">
      <w:pPr>
        <w:rPr>
          <w:rFonts w:ascii="Arial" w:hAnsi="Arial" w:cs="Arial"/>
          <w:sz w:val="24"/>
          <w:szCs w:val="24"/>
        </w:rPr>
      </w:pPr>
      <w:r w:rsidRPr="00EE029F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9E2726" w:rsidRDefault="00822AF9" w:rsidP="00822AF9">
      <w:pPr>
        <w:rPr>
          <w:rFonts w:ascii="Arial" w:hAnsi="Arial" w:cs="Arial"/>
          <w:sz w:val="24"/>
          <w:szCs w:val="24"/>
        </w:rPr>
      </w:pPr>
      <w:r w:rsidRPr="00EE029F">
        <w:rPr>
          <w:rFonts w:ascii="Arial" w:hAnsi="Arial" w:cs="Arial"/>
          <w:sz w:val="24"/>
          <w:szCs w:val="24"/>
        </w:rPr>
        <w:t>МО «</w:t>
      </w:r>
      <w:proofErr w:type="spellStart"/>
      <w:r w:rsidRPr="00EE029F">
        <w:rPr>
          <w:rFonts w:ascii="Arial" w:hAnsi="Arial" w:cs="Arial"/>
          <w:sz w:val="24"/>
          <w:szCs w:val="24"/>
        </w:rPr>
        <w:t>Боханский</w:t>
      </w:r>
      <w:proofErr w:type="spellEnd"/>
      <w:r w:rsidRPr="00EE029F">
        <w:rPr>
          <w:rFonts w:ascii="Arial" w:hAnsi="Arial" w:cs="Arial"/>
          <w:sz w:val="24"/>
          <w:szCs w:val="24"/>
        </w:rPr>
        <w:t xml:space="preserve"> район»                          </w:t>
      </w:r>
    </w:p>
    <w:p w:rsidR="00822AF9" w:rsidRPr="00EE029F" w:rsidRDefault="00822AF9" w:rsidP="00822AF9">
      <w:pPr>
        <w:rPr>
          <w:rFonts w:ascii="Arial" w:hAnsi="Arial" w:cs="Arial"/>
          <w:sz w:val="24"/>
          <w:szCs w:val="24"/>
        </w:rPr>
      </w:pPr>
      <w:r w:rsidRPr="00EE029F">
        <w:rPr>
          <w:rFonts w:ascii="Arial" w:hAnsi="Arial" w:cs="Arial"/>
          <w:sz w:val="24"/>
          <w:szCs w:val="24"/>
        </w:rPr>
        <w:t>Л.И.Позднякова</w:t>
      </w:r>
    </w:p>
    <w:p w:rsidR="00822AF9" w:rsidRDefault="00822AF9" w:rsidP="00822AF9">
      <w:pPr>
        <w:rPr>
          <w:rFonts w:ascii="Arial" w:hAnsi="Arial" w:cs="Arial"/>
          <w:sz w:val="24"/>
          <w:szCs w:val="24"/>
        </w:rPr>
      </w:pPr>
    </w:p>
    <w:p w:rsidR="009E2726" w:rsidRPr="00EE029F" w:rsidRDefault="009E2726" w:rsidP="00822AF9">
      <w:pPr>
        <w:rPr>
          <w:rFonts w:ascii="Arial" w:hAnsi="Arial" w:cs="Arial"/>
          <w:sz w:val="24"/>
          <w:szCs w:val="24"/>
        </w:rPr>
      </w:pPr>
    </w:p>
    <w:p w:rsidR="009E2726" w:rsidRDefault="00822AF9" w:rsidP="00822AF9">
      <w:pPr>
        <w:rPr>
          <w:rFonts w:ascii="Arial" w:hAnsi="Arial" w:cs="Arial"/>
          <w:sz w:val="24"/>
          <w:szCs w:val="24"/>
        </w:rPr>
      </w:pPr>
      <w:r w:rsidRPr="00EE029F">
        <w:rPr>
          <w:rFonts w:ascii="Arial" w:hAnsi="Arial" w:cs="Arial"/>
          <w:sz w:val="24"/>
          <w:szCs w:val="24"/>
        </w:rPr>
        <w:t xml:space="preserve"> Мэр МО «</w:t>
      </w:r>
      <w:proofErr w:type="spellStart"/>
      <w:r w:rsidRPr="00EE029F">
        <w:rPr>
          <w:rFonts w:ascii="Arial" w:hAnsi="Arial" w:cs="Arial"/>
          <w:sz w:val="24"/>
          <w:szCs w:val="24"/>
        </w:rPr>
        <w:t>Боханский</w:t>
      </w:r>
      <w:proofErr w:type="spellEnd"/>
      <w:r w:rsidRPr="00EE029F">
        <w:rPr>
          <w:rFonts w:ascii="Arial" w:hAnsi="Arial" w:cs="Arial"/>
          <w:sz w:val="24"/>
          <w:szCs w:val="24"/>
        </w:rPr>
        <w:t xml:space="preserve"> район»  </w:t>
      </w:r>
    </w:p>
    <w:p w:rsidR="00822AF9" w:rsidRPr="00EE029F" w:rsidRDefault="00822AF9" w:rsidP="00822AF9">
      <w:pPr>
        <w:rPr>
          <w:rFonts w:ascii="Arial" w:hAnsi="Arial" w:cs="Arial"/>
          <w:sz w:val="24"/>
          <w:szCs w:val="24"/>
        </w:rPr>
      </w:pPr>
      <w:r w:rsidRPr="00EE029F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Pr="00EE029F">
        <w:rPr>
          <w:rFonts w:ascii="Arial" w:hAnsi="Arial" w:cs="Arial"/>
          <w:sz w:val="24"/>
          <w:szCs w:val="24"/>
        </w:rPr>
        <w:t>Середкин</w:t>
      </w:r>
      <w:proofErr w:type="spellEnd"/>
      <w:r w:rsidRPr="00EE029F">
        <w:rPr>
          <w:rFonts w:ascii="Arial" w:hAnsi="Arial" w:cs="Arial"/>
          <w:sz w:val="24"/>
          <w:szCs w:val="24"/>
        </w:rPr>
        <w:t xml:space="preserve">   </w:t>
      </w:r>
    </w:p>
    <w:p w:rsidR="00822AF9" w:rsidRPr="00EE029F" w:rsidRDefault="00822AF9" w:rsidP="00822AF9">
      <w:pPr>
        <w:rPr>
          <w:rFonts w:ascii="Arial" w:hAnsi="Arial" w:cs="Arial"/>
          <w:sz w:val="24"/>
          <w:szCs w:val="24"/>
        </w:rPr>
      </w:pPr>
    </w:p>
    <w:p w:rsidR="00822AF9" w:rsidRPr="00EE029F" w:rsidRDefault="00822AF9" w:rsidP="00822AF9">
      <w:pPr>
        <w:rPr>
          <w:rFonts w:ascii="Arial" w:hAnsi="Arial" w:cs="Arial"/>
          <w:sz w:val="24"/>
          <w:szCs w:val="24"/>
        </w:rPr>
      </w:pPr>
    </w:p>
    <w:p w:rsidR="006D6095" w:rsidRDefault="006D6095"/>
    <w:sectPr w:rsidR="006D6095" w:rsidSect="009E27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F9"/>
    <w:rsid w:val="0000071E"/>
    <w:rsid w:val="000066B8"/>
    <w:rsid w:val="0004247D"/>
    <w:rsid w:val="000440C9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535C7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135A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1A5E"/>
    <w:rsid w:val="005C4BFC"/>
    <w:rsid w:val="005C4E10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15328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2AF9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6D9"/>
    <w:rsid w:val="0093383D"/>
    <w:rsid w:val="00962BB3"/>
    <w:rsid w:val="00983CE1"/>
    <w:rsid w:val="009950C8"/>
    <w:rsid w:val="009A305D"/>
    <w:rsid w:val="009B0E87"/>
    <w:rsid w:val="009E15D7"/>
    <w:rsid w:val="009E2726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3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2017-12-12T01:45:00Z</cp:lastPrinted>
  <dcterms:created xsi:type="dcterms:W3CDTF">2017-12-04T03:59:00Z</dcterms:created>
  <dcterms:modified xsi:type="dcterms:W3CDTF">2017-12-12T01:46:00Z</dcterms:modified>
</cp:coreProperties>
</file>